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199A" w:rsidRPr="00F9279B" w14:paraId="5F2D8F37" w14:textId="77777777" w:rsidTr="00C65D66">
        <w:tc>
          <w:tcPr>
            <w:tcW w:w="9576" w:type="dxa"/>
          </w:tcPr>
          <w:p w14:paraId="5F2D8F36" w14:textId="5A8BB66C" w:rsidR="0066199A" w:rsidRPr="00F9279B" w:rsidRDefault="0066199A" w:rsidP="00EF7AFD">
            <w:pPr>
              <w:rPr>
                <w:rFonts w:cs="Arial"/>
              </w:rPr>
            </w:pPr>
            <w:r w:rsidRPr="00F9279B">
              <w:rPr>
                <w:rFonts w:cs="Arial"/>
              </w:rPr>
              <w:t xml:space="preserve">Institutions </w:t>
            </w:r>
            <w:r w:rsidR="00C65D66" w:rsidRPr="00F9279B">
              <w:rPr>
                <w:rFonts w:cs="Arial"/>
              </w:rPr>
              <w:t>applying for a certificate for the first time must</w:t>
            </w:r>
            <w:r w:rsidR="00EF7AFD" w:rsidRPr="00F9279B">
              <w:rPr>
                <w:rFonts w:cs="Arial"/>
              </w:rPr>
              <w:t xml:space="preserve"> submit a business plan. </w:t>
            </w:r>
            <w:r w:rsidR="00C65D66" w:rsidRPr="00F9279B">
              <w:rPr>
                <w:rFonts w:cs="Arial"/>
              </w:rPr>
              <w:t>As per s. 5(2) of the Private Training Regulation, t</w:t>
            </w:r>
            <w:r w:rsidRPr="00F9279B">
              <w:rPr>
                <w:rFonts w:cs="Arial"/>
              </w:rPr>
              <w:t xml:space="preserve">he following information </w:t>
            </w:r>
            <w:r w:rsidR="00C65D66" w:rsidRPr="00F9279B">
              <w:rPr>
                <w:rFonts w:cs="Arial"/>
              </w:rPr>
              <w:t xml:space="preserve">must be included </w:t>
            </w:r>
            <w:r w:rsidRPr="00F9279B">
              <w:rPr>
                <w:rFonts w:cs="Arial"/>
              </w:rPr>
              <w:t xml:space="preserve">in the </w:t>
            </w:r>
            <w:r w:rsidR="00C65D66" w:rsidRPr="00F9279B">
              <w:rPr>
                <w:rFonts w:cs="Arial"/>
              </w:rPr>
              <w:t xml:space="preserve">institution’s </w:t>
            </w:r>
            <w:r w:rsidRPr="00F9279B">
              <w:rPr>
                <w:rFonts w:cs="Arial"/>
              </w:rPr>
              <w:t>business plan</w:t>
            </w:r>
            <w:r w:rsidR="00C65D66" w:rsidRPr="00F9279B">
              <w:rPr>
                <w:rFonts w:cs="Arial"/>
              </w:rPr>
              <w:t xml:space="preserve">. </w:t>
            </w:r>
            <w:r w:rsidRPr="00F9279B">
              <w:rPr>
                <w:rFonts w:cs="Arial"/>
              </w:rPr>
              <w:t xml:space="preserve"> </w:t>
            </w:r>
            <w:r w:rsidR="008160E2">
              <w:rPr>
                <w:rFonts w:cs="Arial"/>
              </w:rPr>
              <w:t>The information provided in the business plan will be use</w:t>
            </w:r>
            <w:r w:rsidR="00941A81">
              <w:rPr>
                <w:rFonts w:cs="Arial"/>
              </w:rPr>
              <w:t>d</w:t>
            </w:r>
            <w:r w:rsidR="008160E2">
              <w:rPr>
                <w:rFonts w:cs="Arial"/>
              </w:rPr>
              <w:t xml:space="preserve"> to assess whether an institution has sufficient resources to meet its obligations. This is one of the requirements to be met for the registrar to issue a certificate. Further, the estimate of tuition revenue from approved programs you provide in your business plan will be used to assess your fees and payments to the </w:t>
            </w:r>
            <w:r w:rsidR="00941A81">
              <w:rPr>
                <w:rFonts w:cs="Arial"/>
              </w:rPr>
              <w:t>Student Tuition Protection F</w:t>
            </w:r>
            <w:r w:rsidR="008160E2">
              <w:rPr>
                <w:rFonts w:cs="Arial"/>
              </w:rPr>
              <w:t>und owing when PTIB issues your first certificate.</w:t>
            </w:r>
          </w:p>
        </w:tc>
      </w:tr>
    </w:tbl>
    <w:p w14:paraId="5F2D8F38" w14:textId="77777777" w:rsidR="0066199A" w:rsidRPr="00F9279B" w:rsidRDefault="0066199A" w:rsidP="00EF7AFD">
      <w:pPr>
        <w:spacing w:line="240" w:lineRule="auto"/>
        <w:rPr>
          <w:rFonts w:cs="Arial"/>
        </w:rPr>
      </w:pPr>
    </w:p>
    <w:p w14:paraId="5F2D8F39" w14:textId="1978D3DC" w:rsidR="0066199A" w:rsidRPr="00F9279B" w:rsidRDefault="0066199A" w:rsidP="00EF7AFD">
      <w:pPr>
        <w:spacing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F9279B">
        <w:rPr>
          <w:rFonts w:cs="Arial"/>
          <w:b/>
          <w:sz w:val="28"/>
          <w:szCs w:val="28"/>
          <w:u w:val="single"/>
        </w:rPr>
        <w:t>[Name of Institution] Business Plan</w:t>
      </w:r>
    </w:p>
    <w:p w14:paraId="5F2D8F3A" w14:textId="1A5E68AE" w:rsidR="0066199A" w:rsidRPr="00F9279B" w:rsidRDefault="0066199A" w:rsidP="00EF7AFD">
      <w:pPr>
        <w:spacing w:line="240" w:lineRule="auto"/>
        <w:jc w:val="center"/>
        <w:rPr>
          <w:rFonts w:cs="Arial"/>
          <w:b/>
          <w:u w:val="single"/>
        </w:rPr>
      </w:pPr>
      <w:r w:rsidRPr="00F9279B">
        <w:rPr>
          <w:rFonts w:cs="Arial"/>
          <w:b/>
          <w:u w:val="single"/>
        </w:rPr>
        <w:t>[</w:t>
      </w:r>
      <w:r w:rsidR="004036D2" w:rsidRPr="00F9279B">
        <w:rPr>
          <w:rFonts w:cs="Arial"/>
          <w:b/>
          <w:u w:val="single"/>
        </w:rPr>
        <w:t>D</w:t>
      </w:r>
      <w:r w:rsidRPr="00F9279B">
        <w:rPr>
          <w:rFonts w:cs="Arial"/>
          <w:b/>
          <w:u w:val="single"/>
        </w:rPr>
        <w:t>ate]</w:t>
      </w:r>
    </w:p>
    <w:p w14:paraId="5F2D8F3C" w14:textId="77777777" w:rsidR="0066199A" w:rsidRPr="00F9279B" w:rsidRDefault="0066199A" w:rsidP="00EF7AFD">
      <w:pPr>
        <w:spacing w:line="240" w:lineRule="auto"/>
        <w:rPr>
          <w:rFonts w:cs="Arial"/>
          <w:b/>
          <w:u w:val="single"/>
        </w:rPr>
      </w:pPr>
      <w:r w:rsidRPr="00F9279B">
        <w:rPr>
          <w:rFonts w:cs="Arial"/>
          <w:b/>
          <w:u w:val="single"/>
        </w:rPr>
        <w:t>Table of Contents</w:t>
      </w:r>
    </w:p>
    <w:p w14:paraId="5F2D8F3E" w14:textId="77777777" w:rsidR="0066199A" w:rsidRPr="00F9279B" w:rsidRDefault="0066199A" w:rsidP="00EF7AFD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</w:rPr>
      </w:pPr>
      <w:r w:rsidRPr="00F9279B">
        <w:rPr>
          <w:rFonts w:cs="Arial"/>
          <w:b/>
        </w:rPr>
        <w:t>Industry/Market Analysis</w:t>
      </w:r>
    </w:p>
    <w:p w14:paraId="5F2D8F3F" w14:textId="77777777" w:rsidR="0066199A" w:rsidRPr="00F9279B" w:rsidRDefault="0066199A" w:rsidP="00EF7AFD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</w:rPr>
      </w:pPr>
      <w:r w:rsidRPr="00F9279B">
        <w:rPr>
          <w:rFonts w:cs="Arial"/>
          <w:b/>
        </w:rPr>
        <w:t>Marketing Plan</w:t>
      </w:r>
    </w:p>
    <w:p w14:paraId="5F2D8F40" w14:textId="77777777" w:rsidR="0066199A" w:rsidRPr="00F9279B" w:rsidRDefault="0066199A" w:rsidP="00EF7AFD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</w:rPr>
      </w:pPr>
      <w:r w:rsidRPr="00F9279B">
        <w:rPr>
          <w:rFonts w:cs="Arial"/>
          <w:b/>
        </w:rPr>
        <w:t>Financial Plan</w:t>
      </w:r>
    </w:p>
    <w:p w14:paraId="5F2D8F41" w14:textId="77777777" w:rsidR="00F72E07" w:rsidRPr="00F9279B" w:rsidRDefault="00F72E07" w:rsidP="00EF7AFD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</w:rPr>
      </w:pPr>
      <w:r w:rsidRPr="00F9279B">
        <w:rPr>
          <w:rFonts w:cs="Arial"/>
          <w:b/>
        </w:rPr>
        <w:t>Balance Sheet</w:t>
      </w:r>
    </w:p>
    <w:p w14:paraId="13A5CD61" w14:textId="77777777" w:rsidR="00EF7AFD" w:rsidRPr="00F9279B" w:rsidRDefault="00EF7AFD" w:rsidP="00EF7AFD">
      <w:pPr>
        <w:pStyle w:val="ListParagraph"/>
        <w:spacing w:line="240" w:lineRule="auto"/>
        <w:rPr>
          <w:rFonts w:cs="Arial"/>
          <w:b/>
        </w:rPr>
      </w:pPr>
    </w:p>
    <w:p w14:paraId="5F2D8F65" w14:textId="280467A5" w:rsidR="0066199A" w:rsidRPr="00F9279B" w:rsidRDefault="006069CB" w:rsidP="00EF7AFD">
      <w:pPr>
        <w:spacing w:after="0" w:line="240" w:lineRule="auto"/>
        <w:rPr>
          <w:rFonts w:cs="Arial"/>
          <w:b/>
          <w:u w:val="single"/>
        </w:rPr>
      </w:pPr>
      <w:r w:rsidRPr="00F9279B">
        <w:rPr>
          <w:rFonts w:cs="Arial"/>
          <w:b/>
          <w:u w:val="single"/>
        </w:rPr>
        <w:t>A</w:t>
      </w:r>
      <w:r w:rsidR="0066199A" w:rsidRPr="00F9279B">
        <w:rPr>
          <w:rFonts w:cs="Arial"/>
          <w:b/>
          <w:u w:val="single"/>
        </w:rPr>
        <w:t>. Industry/Market Analysis</w:t>
      </w:r>
    </w:p>
    <w:p w14:paraId="630CE98C" w14:textId="77777777" w:rsidR="00EF7AFD" w:rsidRPr="00F9279B" w:rsidRDefault="00EF7AFD" w:rsidP="00EF7AFD">
      <w:pPr>
        <w:spacing w:after="0" w:line="240" w:lineRule="auto"/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AD0A2D" w:rsidRPr="00F9279B" w14:paraId="5F2D8F75" w14:textId="77777777" w:rsidTr="00EF7AFD">
        <w:tc>
          <w:tcPr>
            <w:tcW w:w="3369" w:type="dxa"/>
          </w:tcPr>
          <w:p w14:paraId="3B688128" w14:textId="2F9F81B4" w:rsidR="00AD0A2D" w:rsidRPr="00F9279B" w:rsidRDefault="00AD0A2D" w:rsidP="00EF7AFD">
            <w:pPr>
              <w:rPr>
                <w:rFonts w:cs="Arial"/>
                <w:b/>
              </w:rPr>
            </w:pPr>
            <w:r w:rsidRPr="00F9279B">
              <w:rPr>
                <w:rFonts w:cs="Arial"/>
                <w:b/>
              </w:rPr>
              <w:t>Descr</w:t>
            </w:r>
            <w:r w:rsidR="00C65D66" w:rsidRPr="00F9279B">
              <w:rPr>
                <w:rFonts w:cs="Arial"/>
                <w:b/>
              </w:rPr>
              <w:t>iption</w:t>
            </w:r>
            <w:r w:rsidRPr="00F9279B">
              <w:rPr>
                <w:rFonts w:cs="Arial"/>
                <w:b/>
              </w:rPr>
              <w:t xml:space="preserve"> </w:t>
            </w:r>
            <w:r w:rsidR="004036D2" w:rsidRPr="00F9279B">
              <w:rPr>
                <w:rFonts w:cs="Arial"/>
                <w:b/>
              </w:rPr>
              <w:t xml:space="preserve">of </w:t>
            </w:r>
            <w:r w:rsidRPr="00F9279B">
              <w:rPr>
                <w:rFonts w:cs="Arial"/>
                <w:b/>
              </w:rPr>
              <w:t>the program(s) the institution provides or intends to provide:</w:t>
            </w:r>
          </w:p>
          <w:p w14:paraId="332FB166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  <w:p w14:paraId="47B5760A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  <w:p w14:paraId="177E2B43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  <w:p w14:paraId="5F2D8F66" w14:textId="0F375AF0" w:rsidR="00EF7AFD" w:rsidRPr="00F9279B" w:rsidRDefault="00EF7AFD" w:rsidP="00EF7AFD">
            <w:pPr>
              <w:rPr>
                <w:rFonts w:cs="Arial"/>
                <w:b/>
              </w:rPr>
            </w:pPr>
          </w:p>
        </w:tc>
        <w:tc>
          <w:tcPr>
            <w:tcW w:w="6207" w:type="dxa"/>
          </w:tcPr>
          <w:p w14:paraId="5F2D8F67" w14:textId="77777777" w:rsidR="00AD0A2D" w:rsidRPr="00F9279B" w:rsidRDefault="00AD0A2D" w:rsidP="00EF7AFD">
            <w:pPr>
              <w:rPr>
                <w:rFonts w:cs="Arial"/>
              </w:rPr>
            </w:pPr>
          </w:p>
          <w:p w14:paraId="5F2D8F68" w14:textId="77777777" w:rsidR="00AD0A2D" w:rsidRPr="00F9279B" w:rsidRDefault="00AD0A2D" w:rsidP="00EF7AFD">
            <w:pPr>
              <w:rPr>
                <w:rFonts w:cs="Arial"/>
              </w:rPr>
            </w:pPr>
          </w:p>
          <w:p w14:paraId="5F2D8F69" w14:textId="77777777" w:rsidR="00AD0A2D" w:rsidRPr="00F9279B" w:rsidRDefault="00AD0A2D" w:rsidP="00EF7AFD">
            <w:pPr>
              <w:rPr>
                <w:rFonts w:cs="Arial"/>
              </w:rPr>
            </w:pPr>
          </w:p>
          <w:p w14:paraId="62A8ABAD" w14:textId="77777777" w:rsidR="00EF7AFD" w:rsidRPr="00F9279B" w:rsidRDefault="00EF7AFD" w:rsidP="00EF7AFD">
            <w:pPr>
              <w:rPr>
                <w:rFonts w:cs="Arial"/>
              </w:rPr>
            </w:pPr>
          </w:p>
          <w:p w14:paraId="7BCEEC0E" w14:textId="77777777" w:rsidR="00EF7AFD" w:rsidRPr="00F9279B" w:rsidRDefault="00EF7AFD" w:rsidP="00EF7AFD">
            <w:pPr>
              <w:rPr>
                <w:rFonts w:cs="Arial"/>
              </w:rPr>
            </w:pPr>
          </w:p>
          <w:p w14:paraId="5F2D8F73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74" w14:textId="77777777" w:rsidR="00AD0A2D" w:rsidRPr="00F9279B" w:rsidRDefault="00AD0A2D" w:rsidP="00EF7AFD">
            <w:pPr>
              <w:rPr>
                <w:rFonts w:cs="Arial"/>
              </w:rPr>
            </w:pPr>
          </w:p>
        </w:tc>
      </w:tr>
      <w:tr w:rsidR="00AD0A2D" w:rsidRPr="00F9279B" w14:paraId="5F2D8F8E" w14:textId="77777777" w:rsidTr="00EF7AFD">
        <w:tc>
          <w:tcPr>
            <w:tcW w:w="3369" w:type="dxa"/>
          </w:tcPr>
          <w:p w14:paraId="5F2D8F76" w14:textId="153F9DE0" w:rsidR="00AD0A2D" w:rsidRPr="00F9279B" w:rsidRDefault="00C65D66" w:rsidP="00EF7AFD">
            <w:pPr>
              <w:rPr>
                <w:rFonts w:cs="Arial"/>
                <w:b/>
              </w:rPr>
            </w:pPr>
            <w:r w:rsidRPr="00F9279B">
              <w:rPr>
                <w:rFonts w:cs="Arial"/>
                <w:b/>
              </w:rPr>
              <w:t>A</w:t>
            </w:r>
            <w:r w:rsidR="00AD0A2D" w:rsidRPr="00F9279B">
              <w:rPr>
                <w:rFonts w:cs="Arial"/>
                <w:b/>
              </w:rPr>
              <w:t>nalysis of the market for the programs the institution provides or intends to provide:</w:t>
            </w:r>
          </w:p>
          <w:p w14:paraId="35304FF9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  <w:p w14:paraId="1985C1CC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  <w:p w14:paraId="740D7C31" w14:textId="77777777" w:rsidR="00AD0A2D" w:rsidRPr="00F9279B" w:rsidRDefault="00AD0A2D" w:rsidP="00EF7AFD">
            <w:pPr>
              <w:rPr>
                <w:rFonts w:cs="Arial"/>
                <w:b/>
              </w:rPr>
            </w:pPr>
          </w:p>
          <w:p w14:paraId="5F2D8F7F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</w:tc>
        <w:tc>
          <w:tcPr>
            <w:tcW w:w="6207" w:type="dxa"/>
          </w:tcPr>
          <w:p w14:paraId="6B66E886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250468AC" w14:textId="77777777" w:rsidR="00EF7AFD" w:rsidRPr="00F9279B" w:rsidRDefault="00EF7AFD" w:rsidP="00EF7AFD">
            <w:pPr>
              <w:rPr>
                <w:rFonts w:cs="Arial"/>
              </w:rPr>
            </w:pPr>
          </w:p>
          <w:p w14:paraId="5F2D8F8D" w14:textId="77777777" w:rsidR="00EF7AFD" w:rsidRPr="00F9279B" w:rsidRDefault="00EF7AFD" w:rsidP="00EF7AFD">
            <w:pPr>
              <w:rPr>
                <w:rFonts w:cs="Arial"/>
              </w:rPr>
            </w:pPr>
          </w:p>
        </w:tc>
      </w:tr>
      <w:tr w:rsidR="00AD0A2D" w:rsidRPr="00F9279B" w14:paraId="5F2D8FA0" w14:textId="77777777" w:rsidTr="00EF7AFD">
        <w:tc>
          <w:tcPr>
            <w:tcW w:w="3369" w:type="dxa"/>
          </w:tcPr>
          <w:p w14:paraId="5F2D8F8F" w14:textId="4606483D" w:rsidR="00AD0A2D" w:rsidRPr="00F9279B" w:rsidRDefault="00C65D66" w:rsidP="00EF7AFD">
            <w:pPr>
              <w:rPr>
                <w:rFonts w:cs="Arial"/>
                <w:b/>
              </w:rPr>
            </w:pPr>
            <w:r w:rsidRPr="00F9279B">
              <w:rPr>
                <w:rFonts w:cs="Arial"/>
                <w:b/>
              </w:rPr>
              <w:t xml:space="preserve">Description of </w:t>
            </w:r>
            <w:r w:rsidR="00AD0A2D" w:rsidRPr="00F9279B">
              <w:rPr>
                <w:rFonts w:cs="Arial"/>
                <w:b/>
              </w:rPr>
              <w:t>any agreements the institution has entered into, or intends to enter into, with anoth</w:t>
            </w:r>
            <w:r w:rsidR="006B38C2">
              <w:rPr>
                <w:rFonts w:cs="Arial"/>
                <w:b/>
              </w:rPr>
              <w:t>er entity to provide a program</w:t>
            </w:r>
            <w:r w:rsidR="00AD0A2D" w:rsidRPr="00F9279B">
              <w:rPr>
                <w:rFonts w:cs="Arial"/>
                <w:b/>
              </w:rPr>
              <w:t>, or a part of a program, except as it relates to work experience:</w:t>
            </w:r>
          </w:p>
          <w:p w14:paraId="5F2D8F93" w14:textId="77777777" w:rsidR="00AD0A2D" w:rsidRPr="00F9279B" w:rsidRDefault="00AD0A2D" w:rsidP="00EF7AFD">
            <w:pPr>
              <w:rPr>
                <w:rFonts w:cs="Arial"/>
                <w:b/>
              </w:rPr>
            </w:pPr>
          </w:p>
        </w:tc>
        <w:tc>
          <w:tcPr>
            <w:tcW w:w="6207" w:type="dxa"/>
          </w:tcPr>
          <w:p w14:paraId="5F2D8F94" w14:textId="77777777" w:rsidR="00AD0A2D" w:rsidRPr="00F9279B" w:rsidRDefault="00AD0A2D" w:rsidP="00EF7AFD">
            <w:pPr>
              <w:rPr>
                <w:rFonts w:cs="Arial"/>
              </w:rPr>
            </w:pPr>
          </w:p>
          <w:p w14:paraId="5F2D8F95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96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97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98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99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9A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9B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9D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9E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9F" w14:textId="77777777" w:rsidR="001D2B03" w:rsidRPr="00F9279B" w:rsidRDefault="001D2B03" w:rsidP="00EF7AFD">
            <w:pPr>
              <w:rPr>
                <w:rFonts w:cs="Arial"/>
              </w:rPr>
            </w:pPr>
          </w:p>
        </w:tc>
      </w:tr>
      <w:tr w:rsidR="00AD0A2D" w:rsidRPr="00F9279B" w14:paraId="5F2D8FA3" w14:textId="77777777" w:rsidTr="00EF7AFD">
        <w:tc>
          <w:tcPr>
            <w:tcW w:w="3369" w:type="dxa"/>
          </w:tcPr>
          <w:p w14:paraId="5AC4CBE4" w14:textId="7A0E38F4" w:rsidR="00EF7AFD" w:rsidRPr="00F9279B" w:rsidRDefault="006069CB" w:rsidP="00EF7AFD">
            <w:pPr>
              <w:rPr>
                <w:rFonts w:cs="Arial"/>
                <w:b/>
              </w:rPr>
            </w:pPr>
            <w:r w:rsidRPr="00F9279B">
              <w:rPr>
                <w:rFonts w:cs="Arial"/>
                <w:b/>
              </w:rPr>
              <w:lastRenderedPageBreak/>
              <w:t>T</w:t>
            </w:r>
            <w:r w:rsidR="00C65D66" w:rsidRPr="00F9279B">
              <w:rPr>
                <w:rFonts w:cs="Arial"/>
                <w:b/>
              </w:rPr>
              <w:t>he</w:t>
            </w:r>
            <w:r w:rsidR="00AD0A2D" w:rsidRPr="00F9279B">
              <w:rPr>
                <w:rFonts w:cs="Arial"/>
                <w:b/>
              </w:rPr>
              <w:t xml:space="preserve"> number of students the institution estimates will enroll in each program </w:t>
            </w:r>
            <w:r w:rsidR="001D2B03" w:rsidRPr="00F9279B">
              <w:rPr>
                <w:rFonts w:cs="Arial"/>
                <w:b/>
              </w:rPr>
              <w:t xml:space="preserve">in each of the next </w:t>
            </w:r>
          </w:p>
          <w:p w14:paraId="7C62C431" w14:textId="77777777" w:rsidR="00AD0A2D" w:rsidRPr="00F9279B" w:rsidRDefault="001D2B03" w:rsidP="00EF7AFD">
            <w:pPr>
              <w:rPr>
                <w:rFonts w:cs="Arial"/>
                <w:b/>
              </w:rPr>
            </w:pPr>
            <w:r w:rsidRPr="00F9279B">
              <w:rPr>
                <w:rFonts w:cs="Arial"/>
                <w:b/>
              </w:rPr>
              <w:t>3 years:</w:t>
            </w:r>
          </w:p>
          <w:p w14:paraId="5E4E63B5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  <w:p w14:paraId="19F44A3D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49D20AC7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14E86739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5F2D8FA1" w14:textId="4ACED8DF" w:rsidR="00EF7AFD" w:rsidRPr="00F9279B" w:rsidRDefault="00EF7AFD" w:rsidP="00EF7AFD">
            <w:pPr>
              <w:rPr>
                <w:rFonts w:cs="Arial"/>
                <w:b/>
              </w:rPr>
            </w:pPr>
          </w:p>
        </w:tc>
        <w:tc>
          <w:tcPr>
            <w:tcW w:w="6207" w:type="dxa"/>
          </w:tcPr>
          <w:p w14:paraId="5F2D8FA2" w14:textId="77777777" w:rsidR="00AD0A2D" w:rsidRPr="00F9279B" w:rsidRDefault="00AD0A2D" w:rsidP="00EF7AFD">
            <w:pPr>
              <w:rPr>
                <w:rFonts w:cs="Arial"/>
              </w:rPr>
            </w:pPr>
          </w:p>
        </w:tc>
      </w:tr>
    </w:tbl>
    <w:p w14:paraId="4B644E93" w14:textId="77777777" w:rsidR="00EF7AFD" w:rsidRPr="00F9279B" w:rsidRDefault="00EF7AFD" w:rsidP="00EF7AFD">
      <w:pPr>
        <w:spacing w:line="240" w:lineRule="auto"/>
        <w:rPr>
          <w:rFonts w:cs="Arial"/>
          <w:b/>
          <w:u w:val="single"/>
        </w:rPr>
      </w:pPr>
    </w:p>
    <w:p w14:paraId="5F2D8FA4" w14:textId="53E112AD" w:rsidR="0066199A" w:rsidRPr="00F9279B" w:rsidRDefault="006069CB" w:rsidP="00EF7AFD">
      <w:pPr>
        <w:spacing w:after="0" w:line="240" w:lineRule="auto"/>
        <w:rPr>
          <w:rFonts w:cs="Arial"/>
          <w:b/>
          <w:u w:val="single"/>
        </w:rPr>
      </w:pPr>
      <w:r w:rsidRPr="00F9279B">
        <w:rPr>
          <w:rFonts w:cs="Arial"/>
          <w:b/>
          <w:u w:val="single"/>
        </w:rPr>
        <w:t>B</w:t>
      </w:r>
      <w:r w:rsidR="001D2B03" w:rsidRPr="00F9279B">
        <w:rPr>
          <w:rFonts w:cs="Arial"/>
          <w:b/>
          <w:u w:val="single"/>
        </w:rPr>
        <w:t>. Marketing Plan</w:t>
      </w:r>
    </w:p>
    <w:p w14:paraId="68C184B4" w14:textId="77777777" w:rsidR="00EF7AFD" w:rsidRPr="00F9279B" w:rsidRDefault="00EF7AFD" w:rsidP="00EF7AFD">
      <w:pPr>
        <w:spacing w:after="0" w:line="240" w:lineRule="auto"/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1D2B03" w:rsidRPr="00F9279B" w14:paraId="5F2D8FC0" w14:textId="77777777" w:rsidTr="001D2B03">
        <w:tc>
          <w:tcPr>
            <w:tcW w:w="3227" w:type="dxa"/>
          </w:tcPr>
          <w:p w14:paraId="32CCA7C3" w14:textId="77777777" w:rsidR="001D2B03" w:rsidRPr="00F9279B" w:rsidRDefault="001D2B03" w:rsidP="00EF7AFD">
            <w:pPr>
              <w:rPr>
                <w:rFonts w:cs="Arial"/>
                <w:b/>
              </w:rPr>
            </w:pPr>
            <w:r w:rsidRPr="00F9279B">
              <w:rPr>
                <w:rFonts w:cs="Arial"/>
                <w:b/>
              </w:rPr>
              <w:t>Descri</w:t>
            </w:r>
            <w:r w:rsidR="00C65D66" w:rsidRPr="00F9279B">
              <w:rPr>
                <w:rFonts w:cs="Arial"/>
                <w:b/>
              </w:rPr>
              <w:t xml:space="preserve">ption of </w:t>
            </w:r>
            <w:r w:rsidRPr="00F9279B">
              <w:rPr>
                <w:rFonts w:cs="Arial"/>
                <w:b/>
              </w:rPr>
              <w:t xml:space="preserve"> the institution’s student recruitment process:</w:t>
            </w:r>
          </w:p>
          <w:p w14:paraId="704CA433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474439DA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1F6C4DAB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18EC5B10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3E6E224B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22267AE7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3945B9B9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563FAB58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639D4188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22E7F432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378FEA52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271D228F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23C38877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1F56FFC5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679EE76E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56215002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57074FE4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4E90BEA3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21EE40C5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4C3778F8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4BD0C6BF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42F2C4D3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35470B1E" w14:textId="77777777" w:rsidR="007E3A2A" w:rsidRPr="00F9279B" w:rsidRDefault="007E3A2A" w:rsidP="00EF7AFD">
            <w:pPr>
              <w:rPr>
                <w:rFonts w:cs="Arial"/>
                <w:b/>
              </w:rPr>
            </w:pPr>
          </w:p>
          <w:p w14:paraId="5F2D8FA5" w14:textId="7C965089" w:rsidR="007E3A2A" w:rsidRPr="00F9279B" w:rsidRDefault="007E3A2A" w:rsidP="00EF7AFD">
            <w:pPr>
              <w:rPr>
                <w:rFonts w:cs="Arial"/>
                <w:b/>
              </w:rPr>
            </w:pPr>
          </w:p>
        </w:tc>
        <w:tc>
          <w:tcPr>
            <w:tcW w:w="6349" w:type="dxa"/>
          </w:tcPr>
          <w:p w14:paraId="5F2D8FA6" w14:textId="77777777" w:rsidR="001D2B03" w:rsidRPr="00F9279B" w:rsidRDefault="001D2B03" w:rsidP="00EF7AFD">
            <w:pPr>
              <w:rPr>
                <w:rFonts w:cs="Arial"/>
                <w:b/>
                <w:u w:val="single"/>
              </w:rPr>
            </w:pPr>
          </w:p>
          <w:p w14:paraId="5F2D8FA7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B7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B8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B9" w14:textId="77777777" w:rsidR="001D2B03" w:rsidRPr="00F9279B" w:rsidRDefault="001D2B03" w:rsidP="00EF7AFD">
            <w:pPr>
              <w:rPr>
                <w:rFonts w:cs="Arial"/>
              </w:rPr>
            </w:pPr>
          </w:p>
          <w:p w14:paraId="5F2D8FBA" w14:textId="77777777" w:rsidR="001D2B03" w:rsidRPr="00F9279B" w:rsidRDefault="001D2B03" w:rsidP="00EF7AFD">
            <w:pPr>
              <w:rPr>
                <w:rFonts w:cs="Arial"/>
                <w:b/>
                <w:u w:val="single"/>
              </w:rPr>
            </w:pPr>
          </w:p>
          <w:p w14:paraId="5F2D8FBB" w14:textId="77777777" w:rsidR="001D2B03" w:rsidRPr="00F9279B" w:rsidRDefault="001D2B03" w:rsidP="00EF7AFD">
            <w:pPr>
              <w:rPr>
                <w:rFonts w:cs="Arial"/>
                <w:b/>
                <w:u w:val="single"/>
              </w:rPr>
            </w:pPr>
          </w:p>
          <w:p w14:paraId="5F2D8FBC" w14:textId="77777777" w:rsidR="001D2B03" w:rsidRPr="00F9279B" w:rsidRDefault="001D2B03" w:rsidP="00EF7AFD">
            <w:pPr>
              <w:rPr>
                <w:rFonts w:cs="Arial"/>
                <w:b/>
                <w:u w:val="single"/>
              </w:rPr>
            </w:pPr>
          </w:p>
          <w:p w14:paraId="5F2D8FBD" w14:textId="77777777" w:rsidR="001D2B03" w:rsidRPr="00F9279B" w:rsidRDefault="001D2B03" w:rsidP="00EF7AFD">
            <w:pPr>
              <w:rPr>
                <w:rFonts w:cs="Arial"/>
                <w:b/>
                <w:u w:val="single"/>
              </w:rPr>
            </w:pPr>
          </w:p>
          <w:p w14:paraId="5F2D8FBE" w14:textId="77777777" w:rsidR="001D2B03" w:rsidRPr="00F9279B" w:rsidRDefault="001D2B03" w:rsidP="00EF7AFD">
            <w:pPr>
              <w:rPr>
                <w:rFonts w:cs="Arial"/>
                <w:b/>
                <w:u w:val="single"/>
              </w:rPr>
            </w:pPr>
          </w:p>
          <w:p w14:paraId="5F2D8FBF" w14:textId="77777777" w:rsidR="001D2B03" w:rsidRPr="00F9279B" w:rsidRDefault="001D2B03" w:rsidP="00EF7AFD">
            <w:pPr>
              <w:rPr>
                <w:rFonts w:cs="Arial"/>
                <w:b/>
                <w:u w:val="single"/>
              </w:rPr>
            </w:pPr>
          </w:p>
        </w:tc>
      </w:tr>
    </w:tbl>
    <w:p w14:paraId="5F2D8FC1" w14:textId="77777777" w:rsidR="001D2B03" w:rsidRPr="00F9279B" w:rsidRDefault="001D2B03" w:rsidP="00EF7AFD">
      <w:pPr>
        <w:spacing w:line="240" w:lineRule="auto"/>
        <w:rPr>
          <w:rFonts w:cs="Arial"/>
          <w:b/>
          <w:u w:val="single"/>
        </w:rPr>
      </w:pPr>
    </w:p>
    <w:p w14:paraId="40511796" w14:textId="77777777" w:rsidR="00941A81" w:rsidRDefault="00941A81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5F2D8FCA" w14:textId="4705B081" w:rsidR="00CF22CA" w:rsidRPr="00F9279B" w:rsidRDefault="006069CB" w:rsidP="00EF7AFD">
      <w:pPr>
        <w:spacing w:line="240" w:lineRule="auto"/>
        <w:rPr>
          <w:rFonts w:cs="Arial"/>
          <w:b/>
          <w:u w:val="single"/>
        </w:rPr>
      </w:pPr>
      <w:r w:rsidRPr="00F9279B">
        <w:rPr>
          <w:rFonts w:cs="Arial"/>
          <w:b/>
          <w:u w:val="single"/>
        </w:rPr>
        <w:lastRenderedPageBreak/>
        <w:t>C</w:t>
      </w:r>
      <w:r w:rsidR="00CF22CA" w:rsidRPr="00F9279B">
        <w:rPr>
          <w:rFonts w:cs="Arial"/>
          <w:b/>
          <w:u w:val="single"/>
        </w:rPr>
        <w:t xml:space="preserve">. Financial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CF22CA" w:rsidRPr="00F9279B" w14:paraId="5F2D8FE4" w14:textId="77777777" w:rsidTr="00CF22CA">
        <w:tc>
          <w:tcPr>
            <w:tcW w:w="3227" w:type="dxa"/>
          </w:tcPr>
          <w:p w14:paraId="005403B4" w14:textId="77777777" w:rsidR="00CF22CA" w:rsidRPr="00F9279B" w:rsidRDefault="00CF22CA" w:rsidP="00EF7AFD">
            <w:pPr>
              <w:rPr>
                <w:rFonts w:cs="Arial"/>
                <w:b/>
              </w:rPr>
            </w:pPr>
            <w:r w:rsidRPr="00F9279B">
              <w:rPr>
                <w:rFonts w:cs="Arial"/>
                <w:b/>
              </w:rPr>
              <w:t>Operational expenses the institution estimates it will incur in the next year:</w:t>
            </w:r>
          </w:p>
          <w:p w14:paraId="5F2D8FCB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</w:tc>
        <w:tc>
          <w:tcPr>
            <w:tcW w:w="6349" w:type="dxa"/>
          </w:tcPr>
          <w:p w14:paraId="5F2D8FCC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CD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DC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DD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DE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E0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E1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E2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E3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</w:tc>
      </w:tr>
      <w:tr w:rsidR="00CF22CA" w:rsidRPr="00F9279B" w14:paraId="5F2D8FF8" w14:textId="77777777" w:rsidTr="00CF22CA">
        <w:tc>
          <w:tcPr>
            <w:tcW w:w="3227" w:type="dxa"/>
          </w:tcPr>
          <w:p w14:paraId="61E82656" w14:textId="77777777" w:rsidR="00CF22CA" w:rsidRPr="00F9279B" w:rsidRDefault="00CF22CA" w:rsidP="00EF7AFD">
            <w:pPr>
              <w:rPr>
                <w:rFonts w:cs="Arial"/>
                <w:b/>
              </w:rPr>
            </w:pPr>
            <w:r w:rsidRPr="00F9279B">
              <w:rPr>
                <w:rFonts w:cs="Arial"/>
                <w:b/>
              </w:rPr>
              <w:t>Capital costs the institution estimates it will incur in the next 3 years:</w:t>
            </w:r>
          </w:p>
          <w:p w14:paraId="2213A0AA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  <w:p w14:paraId="6607510E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  <w:p w14:paraId="41BD61E0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  <w:p w14:paraId="2950981D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  <w:p w14:paraId="13E86881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  <w:p w14:paraId="5F2D8FE5" w14:textId="77777777" w:rsidR="00EF7AFD" w:rsidRPr="00F9279B" w:rsidRDefault="00EF7AFD" w:rsidP="00EF7AFD">
            <w:pPr>
              <w:rPr>
                <w:rFonts w:cs="Arial"/>
                <w:b/>
              </w:rPr>
            </w:pPr>
          </w:p>
        </w:tc>
        <w:tc>
          <w:tcPr>
            <w:tcW w:w="6349" w:type="dxa"/>
          </w:tcPr>
          <w:p w14:paraId="5F2D8FE6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E7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E8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E9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F4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F5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F6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8FF7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</w:tc>
      </w:tr>
      <w:tr w:rsidR="00CF22CA" w:rsidRPr="00F9279B" w14:paraId="5F2D901D" w14:textId="77777777" w:rsidTr="00CF22CA">
        <w:tc>
          <w:tcPr>
            <w:tcW w:w="3227" w:type="dxa"/>
          </w:tcPr>
          <w:p w14:paraId="5F2D8FF9" w14:textId="1B1FF942" w:rsidR="00CF22CA" w:rsidRPr="00F9279B" w:rsidRDefault="00191EC3" w:rsidP="00EF7AFD">
            <w:pPr>
              <w:rPr>
                <w:rFonts w:cs="Arial"/>
                <w:b/>
              </w:rPr>
            </w:pPr>
            <w:r w:rsidRPr="00F9279B">
              <w:rPr>
                <w:rFonts w:cs="Arial"/>
                <w:b/>
              </w:rPr>
              <w:t>R</w:t>
            </w:r>
            <w:r w:rsidR="00CF22CA" w:rsidRPr="00F9279B">
              <w:rPr>
                <w:rFonts w:cs="Arial"/>
                <w:b/>
              </w:rPr>
              <w:t>evenue sources</w:t>
            </w:r>
            <w:r w:rsidRPr="00F9279B">
              <w:rPr>
                <w:rFonts w:cs="Arial"/>
                <w:b/>
              </w:rPr>
              <w:t xml:space="preserve"> </w:t>
            </w:r>
            <w:r w:rsidR="00CF22CA" w:rsidRPr="00F9279B">
              <w:rPr>
                <w:rFonts w:cs="Arial"/>
                <w:b/>
              </w:rPr>
              <w:t>the institution estimates it will have in the next 3 years:</w:t>
            </w:r>
          </w:p>
          <w:p w14:paraId="5F2D8FFA" w14:textId="77777777" w:rsidR="00CF22CA" w:rsidRPr="00F9279B" w:rsidRDefault="00CF22CA" w:rsidP="00EF7AFD">
            <w:pPr>
              <w:rPr>
                <w:rFonts w:cs="Arial"/>
                <w:b/>
              </w:rPr>
            </w:pPr>
          </w:p>
          <w:p w14:paraId="5F2D8FFB" w14:textId="77777777" w:rsidR="00CF22CA" w:rsidRPr="00F9279B" w:rsidRDefault="00CF22CA" w:rsidP="00EF7AFD">
            <w:pPr>
              <w:rPr>
                <w:rFonts w:cs="Arial"/>
                <w:b/>
              </w:rPr>
            </w:pPr>
          </w:p>
          <w:p w14:paraId="5F2D9008" w14:textId="77777777" w:rsidR="00CF22CA" w:rsidRPr="00F9279B" w:rsidRDefault="00CF22CA" w:rsidP="00EF7AFD">
            <w:pPr>
              <w:rPr>
                <w:rFonts w:cs="Arial"/>
                <w:b/>
              </w:rPr>
            </w:pPr>
          </w:p>
        </w:tc>
        <w:tc>
          <w:tcPr>
            <w:tcW w:w="6349" w:type="dxa"/>
          </w:tcPr>
          <w:p w14:paraId="5F2D9009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900A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900B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900C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900D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900E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900F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9010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9011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901A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901B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  <w:p w14:paraId="5F2D901C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</w:tc>
      </w:tr>
      <w:tr w:rsidR="00CF22CA" w:rsidRPr="00F9279B" w14:paraId="5F2D9031" w14:textId="77777777" w:rsidTr="00CF22CA">
        <w:tc>
          <w:tcPr>
            <w:tcW w:w="3227" w:type="dxa"/>
          </w:tcPr>
          <w:p w14:paraId="5F2D901E" w14:textId="72950949" w:rsidR="00CF22CA" w:rsidRPr="00F9279B" w:rsidRDefault="00CF22CA" w:rsidP="00EF7AFD">
            <w:pPr>
              <w:rPr>
                <w:rFonts w:cs="Arial"/>
                <w:b/>
              </w:rPr>
            </w:pPr>
            <w:r w:rsidRPr="00F9279B">
              <w:rPr>
                <w:rFonts w:cs="Arial"/>
                <w:b/>
              </w:rPr>
              <w:t xml:space="preserve">Estimates of what the institution will earn from each revenue source during </w:t>
            </w:r>
            <w:r w:rsidR="006B38C2">
              <w:rPr>
                <w:rFonts w:cs="Arial"/>
                <w:b/>
              </w:rPr>
              <w:t xml:space="preserve">each of </w:t>
            </w:r>
            <w:r w:rsidRPr="00F9279B">
              <w:rPr>
                <w:rFonts w:cs="Arial"/>
                <w:b/>
              </w:rPr>
              <w:t>the next 3 fiscal years, including the total tuition the institution estimates it will earn in respect of program</w:t>
            </w:r>
            <w:r w:rsidR="00C65D66" w:rsidRPr="00F9279B">
              <w:rPr>
                <w:rFonts w:cs="Arial"/>
                <w:b/>
              </w:rPr>
              <w:t>s</w:t>
            </w:r>
            <w:r w:rsidRPr="00F9279B">
              <w:rPr>
                <w:rFonts w:cs="Arial"/>
                <w:b/>
              </w:rPr>
              <w:t xml:space="preserve"> </w:t>
            </w:r>
            <w:bookmarkStart w:id="0" w:name="_GoBack"/>
            <w:bookmarkEnd w:id="0"/>
            <w:r w:rsidRPr="00F9279B">
              <w:rPr>
                <w:rFonts w:cs="Arial"/>
                <w:b/>
              </w:rPr>
              <w:t>that require approval:</w:t>
            </w:r>
          </w:p>
          <w:p w14:paraId="5F2D902F" w14:textId="77777777" w:rsidR="00CF22CA" w:rsidRPr="00F9279B" w:rsidRDefault="00CF22CA" w:rsidP="00EF7AFD">
            <w:pPr>
              <w:rPr>
                <w:rFonts w:cs="Arial"/>
                <w:b/>
              </w:rPr>
            </w:pPr>
          </w:p>
        </w:tc>
        <w:tc>
          <w:tcPr>
            <w:tcW w:w="6349" w:type="dxa"/>
          </w:tcPr>
          <w:p w14:paraId="5F2D9030" w14:textId="77777777" w:rsidR="00CF22CA" w:rsidRPr="00F9279B" w:rsidRDefault="00CF22CA" w:rsidP="00EF7AFD">
            <w:pPr>
              <w:rPr>
                <w:rFonts w:cs="Arial"/>
                <w:b/>
                <w:u w:val="single"/>
              </w:rPr>
            </w:pPr>
          </w:p>
        </w:tc>
      </w:tr>
    </w:tbl>
    <w:p w14:paraId="5F2D9032" w14:textId="77777777" w:rsidR="00CF22CA" w:rsidRPr="00F9279B" w:rsidRDefault="00CF22CA" w:rsidP="00EF7AFD">
      <w:pPr>
        <w:spacing w:line="240" w:lineRule="auto"/>
        <w:rPr>
          <w:rFonts w:cs="Arial"/>
          <w:b/>
          <w:u w:val="single"/>
        </w:rPr>
      </w:pPr>
    </w:p>
    <w:p w14:paraId="395B4097" w14:textId="77777777" w:rsidR="00941A81" w:rsidRDefault="00941A81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2EEA4A4" w14:textId="02029D5A" w:rsidR="004036D2" w:rsidRPr="00F9279B" w:rsidRDefault="00F72E07" w:rsidP="007E3A2A">
      <w:pPr>
        <w:pStyle w:val="ListParagraph"/>
        <w:numPr>
          <w:ilvl w:val="0"/>
          <w:numId w:val="6"/>
        </w:numPr>
        <w:spacing w:line="240" w:lineRule="auto"/>
        <w:rPr>
          <w:rFonts w:cs="Arial"/>
          <w:b/>
        </w:rPr>
      </w:pPr>
      <w:r w:rsidRPr="00F9279B">
        <w:rPr>
          <w:rFonts w:cs="Arial"/>
          <w:b/>
        </w:rPr>
        <w:lastRenderedPageBreak/>
        <w:t xml:space="preserve">Institution </w:t>
      </w:r>
      <w:r w:rsidR="00C65D66" w:rsidRPr="00F9279B">
        <w:rPr>
          <w:rFonts w:cs="Arial"/>
          <w:b/>
        </w:rPr>
        <w:t xml:space="preserve">Current </w:t>
      </w:r>
      <w:r w:rsidRPr="00F9279B">
        <w:rPr>
          <w:rFonts w:cs="Arial"/>
          <w:b/>
        </w:rPr>
        <w:t>Balance Sheet</w:t>
      </w:r>
      <w:r w:rsidR="007E3A2A" w:rsidRPr="00F9279B">
        <w:rPr>
          <w:rFonts w:cs="Arial"/>
          <w:b/>
        </w:rPr>
        <w:t xml:space="preserve"> </w:t>
      </w:r>
      <w:r w:rsidR="004036D2" w:rsidRPr="00F9279B">
        <w:rPr>
          <w:rFonts w:cs="Arial"/>
          <w:b/>
          <w:u w:val="single"/>
        </w:rPr>
        <w:t>[Date]</w:t>
      </w:r>
    </w:p>
    <w:tbl>
      <w:tblPr>
        <w:tblpPr w:leftFromText="180" w:rightFromText="180" w:vertAnchor="text" w:horzAnchor="margin" w:tblpXSpec="center" w:tblpY="273"/>
        <w:tblW w:w="8046" w:type="dxa"/>
        <w:tblLook w:val="04A0" w:firstRow="1" w:lastRow="0" w:firstColumn="1" w:lastColumn="0" w:noHBand="0" w:noVBand="1"/>
      </w:tblPr>
      <w:tblGrid>
        <w:gridCol w:w="2175"/>
        <w:gridCol w:w="3745"/>
        <w:gridCol w:w="2126"/>
      </w:tblGrid>
      <w:tr w:rsidR="00AD53C3" w:rsidRPr="00F9279B" w14:paraId="6D34F7E2" w14:textId="77777777" w:rsidTr="00C65D66">
        <w:trPr>
          <w:trHeight w:val="31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256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ASSETS 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07A6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(What you own)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C2CF1" w14:textId="77777777" w:rsidR="00AD53C3" w:rsidRPr="00F9279B" w:rsidRDefault="00AD53C3" w:rsidP="00EF7A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Amount</w:t>
            </w:r>
          </w:p>
        </w:tc>
      </w:tr>
      <w:tr w:rsidR="00AD53C3" w:rsidRPr="00F9279B" w14:paraId="22AEB97B" w14:textId="77777777" w:rsidTr="00C65D66">
        <w:trPr>
          <w:trHeight w:val="135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8D3E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4BD5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AE8B8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</w:tr>
      <w:tr w:rsidR="00AD53C3" w:rsidRPr="00F9279B" w14:paraId="393E122F" w14:textId="77777777" w:rsidTr="00C65D66">
        <w:trPr>
          <w:trHeight w:val="31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6F9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Cash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1647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087FE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42BAD1BF" w14:textId="77777777" w:rsidTr="00C65D6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791B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Investments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718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8A5BB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26C35A25" w14:textId="77777777" w:rsidTr="00C65D6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6BEC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Inventory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06E9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0121B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513CCC65" w14:textId="77777777" w:rsidTr="00C65D6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A18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Property &amp; Equipment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0D96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Land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C2FA6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56594337" w14:textId="77777777" w:rsidTr="00C65D6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1769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CD04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Building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6034C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2B9B06B8" w14:textId="77777777" w:rsidTr="00C65D6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6F32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9F50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Equipment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EAB35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0101531F" w14:textId="77777777" w:rsidTr="00C65D6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7AFC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Other Assets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13F4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Vehicles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E3B9A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7F12A361" w14:textId="77777777" w:rsidTr="00C65D6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8D60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6FCC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Patents &amp; Copyrights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7B4DF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6328DEA0" w14:textId="77777777" w:rsidTr="00C65D6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E50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E019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Other (please list)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D8ED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39A01E71" w14:textId="77777777" w:rsidTr="00C65D6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ADC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1A1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40CF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39C3F0E9" w14:textId="77777777" w:rsidTr="00C65D66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557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Total Assets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FE9A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9252D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 $                                          </w:t>
            </w:r>
          </w:p>
        </w:tc>
      </w:tr>
      <w:tr w:rsidR="00AD53C3" w:rsidRPr="00F9279B" w14:paraId="6B96D49A" w14:textId="77777777" w:rsidTr="00C65D66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F203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A74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340E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</w:tr>
      <w:tr w:rsidR="00AD53C3" w:rsidRPr="00F9279B" w14:paraId="53DF76A3" w14:textId="77777777" w:rsidTr="00C65D66">
        <w:trPr>
          <w:trHeight w:val="34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F7C8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LIABILITIES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736B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(What you owe)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4BFD1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Amount</w:t>
            </w:r>
          </w:p>
        </w:tc>
      </w:tr>
      <w:tr w:rsidR="00AD53C3" w:rsidRPr="00F9279B" w14:paraId="5079D3E5" w14:textId="77777777" w:rsidTr="00C65D66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3085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7F8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34423" w14:textId="77777777" w:rsidR="00AD53C3" w:rsidRPr="00F9279B" w:rsidRDefault="00AD53C3" w:rsidP="00EF7A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0766C2AA" w14:textId="77777777" w:rsidTr="00C65D6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895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Bank Loans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187A8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DDE53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3A9074D3" w14:textId="77777777" w:rsidTr="00C65D6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A331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Line of Credit Used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175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ED0E3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0E08EF7C" w14:textId="77777777" w:rsidTr="00C65D6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8CC1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BA9B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594C5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</w:p>
        </w:tc>
      </w:tr>
      <w:tr w:rsidR="00AD53C3" w:rsidRPr="00F9279B" w14:paraId="71130852" w14:textId="77777777" w:rsidTr="00CF0EFB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1815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Other Loans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924F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Owing to Shareholder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8869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053A3D5B" w14:textId="77777777" w:rsidTr="00CF0EFB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2C60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18A6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Other (please list)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04D81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128AE27A" w14:textId="77777777" w:rsidTr="00CF0EFB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7A11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Accounts Payable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5E1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(unpaid bills/invoices)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3A26C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23F07B21" w14:textId="77777777" w:rsidTr="00CF0EFB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29B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Other Payables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8EAB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1016D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0B15AFE7" w14:textId="77777777" w:rsidTr="00CF0EFB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743B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F412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Lease Obligations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B1AF2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65EE3B90" w14:textId="77777777" w:rsidTr="00CF0EFB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D94E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5B81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Taxes or Payroll Contributions Owing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D395B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44AB1C13" w14:textId="77777777" w:rsidTr="00CF0EF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E58A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45C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64F3F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</w:tr>
      <w:tr w:rsidR="00AD53C3" w:rsidRPr="00F9279B" w14:paraId="6DEFE009" w14:textId="77777777" w:rsidTr="00CF0EFB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DCCA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Total Liabilities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340E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0F4E6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 $                                         </w:t>
            </w:r>
          </w:p>
        </w:tc>
      </w:tr>
      <w:tr w:rsidR="00AD53C3" w:rsidRPr="00F9279B" w14:paraId="514DEEE2" w14:textId="77777777" w:rsidTr="00CF0EF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BA39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E76A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084A8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</w:tr>
      <w:tr w:rsidR="00AD53C3" w:rsidRPr="00F9279B" w14:paraId="6FC73CB7" w14:textId="77777777" w:rsidTr="00CF0EFB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D22360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Net Worth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9A3FA75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2CC3984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 $                                          </w:t>
            </w:r>
          </w:p>
        </w:tc>
      </w:tr>
      <w:tr w:rsidR="00AD53C3" w:rsidRPr="00F9279B" w14:paraId="2A63A590" w14:textId="77777777" w:rsidTr="00CF0EF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286D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i/>
                <w:iCs/>
                <w:color w:val="000000"/>
                <w:lang w:eastAsia="en-CA"/>
              </w:rPr>
              <w:t>*Total Liabilities- Total Assets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63E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4176D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AD53C3" w:rsidRPr="00F9279B" w14:paraId="2DBBEFB7" w14:textId="77777777" w:rsidTr="00CF0EFB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D8B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AB3C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FD930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</w:tr>
      <w:tr w:rsidR="00AD53C3" w:rsidRPr="00F9279B" w14:paraId="3B0C97E1" w14:textId="77777777" w:rsidTr="00CF0EFB">
        <w:trPr>
          <w:trHeight w:val="31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AE7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b/>
                <w:bCs/>
                <w:color w:val="000000"/>
                <w:lang w:eastAsia="en-CA"/>
              </w:rPr>
              <w:t>Other Relevant Information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24F7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408A6" w14:textId="77777777" w:rsidR="00AD53C3" w:rsidRPr="00F9279B" w:rsidRDefault="00AD53C3" w:rsidP="00EF7AFD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F9279B">
              <w:rPr>
                <w:rFonts w:eastAsia="Times New Roman" w:cs="Arial"/>
                <w:color w:val="000000"/>
                <w:lang w:eastAsia="en-CA"/>
              </w:rPr>
              <w:t> </w:t>
            </w:r>
          </w:p>
        </w:tc>
      </w:tr>
    </w:tbl>
    <w:p w14:paraId="5F2D9036" w14:textId="77777777" w:rsidR="00F72E07" w:rsidRPr="00F9279B" w:rsidRDefault="00F72E07" w:rsidP="00EF7AFD">
      <w:pPr>
        <w:spacing w:line="240" w:lineRule="auto"/>
        <w:jc w:val="center"/>
        <w:rPr>
          <w:rFonts w:cs="Arial"/>
          <w:b/>
        </w:rPr>
      </w:pPr>
    </w:p>
    <w:p w14:paraId="5F2D91A8" w14:textId="77777777" w:rsidR="00F72E07" w:rsidRPr="00F9279B" w:rsidRDefault="00F72E07" w:rsidP="00EF7AFD">
      <w:pPr>
        <w:spacing w:line="240" w:lineRule="auto"/>
        <w:rPr>
          <w:rFonts w:cs="Arial"/>
          <w:b/>
          <w:u w:val="single"/>
        </w:rPr>
      </w:pPr>
    </w:p>
    <w:sectPr w:rsidR="00F72E07" w:rsidRPr="00F9279B" w:rsidSect="00F9279B">
      <w:headerReference w:type="default" r:id="rId12"/>
      <w:footerReference w:type="default" r:id="rId13"/>
      <w:pgSz w:w="12240" w:h="15840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D91AB" w14:textId="77777777" w:rsidR="00C65D66" w:rsidRDefault="00C65D66" w:rsidP="0066199A">
      <w:pPr>
        <w:spacing w:after="0" w:line="240" w:lineRule="auto"/>
      </w:pPr>
      <w:r>
        <w:separator/>
      </w:r>
    </w:p>
  </w:endnote>
  <w:endnote w:type="continuationSeparator" w:id="0">
    <w:p w14:paraId="5F2D91AC" w14:textId="77777777" w:rsidR="00C65D66" w:rsidRDefault="00C65D66" w:rsidP="0066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E451E" w:rsidRPr="00F9279B" w14:paraId="16AAD75C" w14:textId="77777777" w:rsidTr="00690BD2">
      <w:tc>
        <w:tcPr>
          <w:tcW w:w="3192" w:type="dxa"/>
          <w:tcBorders>
            <w:top w:val="single" w:sz="4" w:space="0" w:color="auto"/>
          </w:tcBorders>
        </w:tcPr>
        <w:p w14:paraId="2C9AAE92" w14:textId="4AF4D531" w:rsidR="002E451E" w:rsidRPr="00F9279B" w:rsidRDefault="00F9279B" w:rsidP="0066199A">
          <w:pPr>
            <w:pStyle w:val="Footer"/>
            <w:rPr>
              <w:rFonts w:cs="Arial"/>
              <w:sz w:val="18"/>
              <w:szCs w:val="18"/>
            </w:rPr>
          </w:pPr>
          <w:r w:rsidRPr="00F9279B">
            <w:rPr>
              <w:rFonts w:cs="Arial"/>
              <w:sz w:val="18"/>
              <w:szCs w:val="18"/>
            </w:rPr>
            <w:t>Private Training Institutions Branch</w:t>
          </w:r>
        </w:p>
      </w:tc>
      <w:tc>
        <w:tcPr>
          <w:tcW w:w="3192" w:type="dxa"/>
          <w:tcBorders>
            <w:top w:val="single" w:sz="4" w:space="0" w:color="auto"/>
          </w:tcBorders>
        </w:tcPr>
        <w:p w14:paraId="4527E976" w14:textId="728BBF54" w:rsidR="002E451E" w:rsidRPr="00F9279B" w:rsidRDefault="00F9279B" w:rsidP="002E451E">
          <w:pPr>
            <w:pStyle w:val="Footer"/>
            <w:jc w:val="center"/>
            <w:rPr>
              <w:rFonts w:cs="Arial"/>
              <w:sz w:val="18"/>
              <w:szCs w:val="18"/>
            </w:rPr>
          </w:pPr>
          <w:r w:rsidRPr="00F9279B">
            <w:rPr>
              <w:rFonts w:cs="Arial"/>
              <w:sz w:val="18"/>
              <w:szCs w:val="18"/>
            </w:rPr>
            <w:t xml:space="preserve">Page </w:t>
          </w:r>
          <w:r w:rsidRPr="00F9279B">
            <w:rPr>
              <w:rFonts w:cs="Arial"/>
              <w:sz w:val="18"/>
              <w:szCs w:val="18"/>
            </w:rPr>
            <w:fldChar w:fldCharType="begin"/>
          </w:r>
          <w:r w:rsidRPr="00F9279B">
            <w:rPr>
              <w:rFonts w:cs="Arial"/>
              <w:sz w:val="18"/>
              <w:szCs w:val="18"/>
            </w:rPr>
            <w:instrText xml:space="preserve"> PAGE  \* Arabic  \* MERGEFORMAT </w:instrText>
          </w:r>
          <w:r w:rsidRPr="00F9279B">
            <w:rPr>
              <w:rFonts w:cs="Arial"/>
              <w:sz w:val="18"/>
              <w:szCs w:val="18"/>
            </w:rPr>
            <w:fldChar w:fldCharType="separate"/>
          </w:r>
          <w:r w:rsidR="006B38C2">
            <w:rPr>
              <w:rFonts w:cs="Arial"/>
              <w:noProof/>
              <w:sz w:val="18"/>
              <w:szCs w:val="18"/>
            </w:rPr>
            <w:t>4</w:t>
          </w:r>
          <w:r w:rsidRPr="00F9279B">
            <w:rPr>
              <w:rFonts w:cs="Arial"/>
              <w:sz w:val="18"/>
              <w:szCs w:val="18"/>
            </w:rPr>
            <w:fldChar w:fldCharType="end"/>
          </w:r>
          <w:r w:rsidRPr="00F9279B">
            <w:rPr>
              <w:rFonts w:cs="Arial"/>
              <w:sz w:val="18"/>
              <w:szCs w:val="18"/>
            </w:rPr>
            <w:t xml:space="preserve"> of </w:t>
          </w:r>
          <w:r w:rsidRPr="00F9279B">
            <w:rPr>
              <w:rFonts w:cs="Arial"/>
              <w:sz w:val="18"/>
              <w:szCs w:val="18"/>
            </w:rPr>
            <w:fldChar w:fldCharType="begin"/>
          </w:r>
          <w:r w:rsidRPr="00F9279B">
            <w:rPr>
              <w:rFonts w:cs="Arial"/>
              <w:sz w:val="18"/>
              <w:szCs w:val="18"/>
            </w:rPr>
            <w:instrText xml:space="preserve"> NUMPAGES  \* Arabic  \* MERGEFORMAT </w:instrText>
          </w:r>
          <w:r w:rsidRPr="00F9279B">
            <w:rPr>
              <w:rFonts w:cs="Arial"/>
              <w:sz w:val="18"/>
              <w:szCs w:val="18"/>
            </w:rPr>
            <w:fldChar w:fldCharType="separate"/>
          </w:r>
          <w:r w:rsidR="006B38C2">
            <w:rPr>
              <w:rFonts w:cs="Arial"/>
              <w:noProof/>
              <w:sz w:val="18"/>
              <w:szCs w:val="18"/>
            </w:rPr>
            <w:t>4</w:t>
          </w:r>
          <w:r w:rsidRPr="00F9279B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</w:tcBorders>
        </w:tcPr>
        <w:p w14:paraId="27342637" w14:textId="795AD821" w:rsidR="002E451E" w:rsidRPr="00F9279B" w:rsidRDefault="00F9279B" w:rsidP="008160E2">
          <w:pPr>
            <w:pStyle w:val="Foot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201</w:t>
          </w:r>
          <w:r w:rsidR="008160E2">
            <w:rPr>
              <w:rFonts w:cs="Arial"/>
              <w:sz w:val="18"/>
              <w:szCs w:val="18"/>
            </w:rPr>
            <w:t>7.10.18</w:t>
          </w:r>
        </w:p>
      </w:tc>
    </w:tr>
  </w:tbl>
  <w:p w14:paraId="5F2D91B1" w14:textId="77777777" w:rsidR="00C65D66" w:rsidRDefault="00C65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D91A9" w14:textId="77777777" w:rsidR="00C65D66" w:rsidRDefault="00C65D66" w:rsidP="0066199A">
      <w:pPr>
        <w:spacing w:after="0" w:line="240" w:lineRule="auto"/>
      </w:pPr>
      <w:r>
        <w:separator/>
      </w:r>
    </w:p>
  </w:footnote>
  <w:footnote w:type="continuationSeparator" w:id="0">
    <w:p w14:paraId="5F2D91AA" w14:textId="77777777" w:rsidR="00C65D66" w:rsidRDefault="00C65D66" w:rsidP="0066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F7DC9" w14:textId="6F8E4F86" w:rsidR="00690BD2" w:rsidRPr="00F9279B" w:rsidRDefault="00C65D66" w:rsidP="00F9279B">
    <w:pPr>
      <w:pStyle w:val="Header"/>
      <w:rPr>
        <w:rFonts w:cs="Arial"/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</w:t>
    </w:r>
    <w:r w:rsidR="002E451E">
      <w:rPr>
        <w:sz w:val="28"/>
        <w:szCs w:val="28"/>
      </w:rPr>
      <w:t xml:space="preserve">                              </w:t>
    </w:r>
    <w:r w:rsidR="00690BD2">
      <w:rPr>
        <w:sz w:val="28"/>
        <w:szCs w:val="28"/>
      </w:rPr>
      <w:tab/>
    </w:r>
    <w:r w:rsidRPr="00F9279B">
      <w:rPr>
        <w:rFonts w:cs="Arial"/>
        <w:sz w:val="28"/>
        <w:szCs w:val="28"/>
      </w:rPr>
      <w:t xml:space="preserve">Business Plan </w:t>
    </w:r>
  </w:p>
  <w:p w14:paraId="09BEEFBE" w14:textId="1909AF34" w:rsidR="00F9279B" w:rsidRDefault="00690BD2" w:rsidP="00F9279B">
    <w:pPr>
      <w:pStyle w:val="Header"/>
      <w:jc w:val="center"/>
      <w:rPr>
        <w:rFonts w:cs="Arial"/>
        <w:b/>
        <w:sz w:val="28"/>
        <w:szCs w:val="28"/>
      </w:rPr>
    </w:pPr>
    <w:r w:rsidRPr="00F9279B">
      <w:rPr>
        <w:sz w:val="28"/>
        <w:szCs w:val="28"/>
      </w:rPr>
      <w:tab/>
    </w:r>
    <w:r w:rsidRPr="00F9279B">
      <w:rPr>
        <w:sz w:val="28"/>
        <w:szCs w:val="28"/>
      </w:rPr>
      <w:tab/>
    </w:r>
    <w:r w:rsidR="00C65D66" w:rsidRPr="00F9279B">
      <w:rPr>
        <w:rFonts w:cs="Arial"/>
        <w:b/>
        <w:sz w:val="28"/>
        <w:szCs w:val="28"/>
      </w:rPr>
      <w:t>Template</w:t>
    </w:r>
  </w:p>
  <w:p w14:paraId="568BC8E1" w14:textId="77777777" w:rsidR="00F9279B" w:rsidRPr="00F9279B" w:rsidRDefault="00F9279B" w:rsidP="00F9279B">
    <w:pPr>
      <w:pStyle w:val="Header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F7"/>
    <w:multiLevelType w:val="hybridMultilevel"/>
    <w:tmpl w:val="D026FF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0432"/>
    <w:multiLevelType w:val="hybridMultilevel"/>
    <w:tmpl w:val="F9783A6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56EE"/>
    <w:multiLevelType w:val="hybridMultilevel"/>
    <w:tmpl w:val="1BF273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0246"/>
    <w:multiLevelType w:val="hybridMultilevel"/>
    <w:tmpl w:val="ECF4F2B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502A"/>
    <w:multiLevelType w:val="hybridMultilevel"/>
    <w:tmpl w:val="7AFA2ABE"/>
    <w:lvl w:ilvl="0" w:tplc="D7F2E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FC1"/>
    <w:multiLevelType w:val="hybridMultilevel"/>
    <w:tmpl w:val="DD6273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9A"/>
    <w:rsid w:val="00182515"/>
    <w:rsid w:val="00191EC3"/>
    <w:rsid w:val="001A23A9"/>
    <w:rsid w:val="001D2B03"/>
    <w:rsid w:val="002E451E"/>
    <w:rsid w:val="004036D2"/>
    <w:rsid w:val="00524DF9"/>
    <w:rsid w:val="006069CB"/>
    <w:rsid w:val="0066199A"/>
    <w:rsid w:val="00690BD2"/>
    <w:rsid w:val="006B2623"/>
    <w:rsid w:val="006B38C2"/>
    <w:rsid w:val="007E3A2A"/>
    <w:rsid w:val="007E6E4F"/>
    <w:rsid w:val="008160E2"/>
    <w:rsid w:val="008C0765"/>
    <w:rsid w:val="00941A81"/>
    <w:rsid w:val="009D160F"/>
    <w:rsid w:val="00A023DE"/>
    <w:rsid w:val="00AD0A2D"/>
    <w:rsid w:val="00AD53C3"/>
    <w:rsid w:val="00B51635"/>
    <w:rsid w:val="00BA2C73"/>
    <w:rsid w:val="00C076AD"/>
    <w:rsid w:val="00C40248"/>
    <w:rsid w:val="00C65D66"/>
    <w:rsid w:val="00C66A09"/>
    <w:rsid w:val="00CF0EFB"/>
    <w:rsid w:val="00CF22CA"/>
    <w:rsid w:val="00EF7AFD"/>
    <w:rsid w:val="00F12345"/>
    <w:rsid w:val="00F42B6F"/>
    <w:rsid w:val="00F72E07"/>
    <w:rsid w:val="00F9279B"/>
    <w:rsid w:val="00F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2D8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9A"/>
  </w:style>
  <w:style w:type="paragraph" w:styleId="Footer">
    <w:name w:val="footer"/>
    <w:basedOn w:val="Normal"/>
    <w:link w:val="FooterChar"/>
    <w:uiPriority w:val="99"/>
    <w:unhideWhenUsed/>
    <w:rsid w:val="0066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9A"/>
  </w:style>
  <w:style w:type="paragraph" w:styleId="BalloonText">
    <w:name w:val="Balloon Text"/>
    <w:basedOn w:val="Normal"/>
    <w:link w:val="BalloonTextChar"/>
    <w:uiPriority w:val="99"/>
    <w:semiHidden/>
    <w:unhideWhenUsed/>
    <w:rsid w:val="0066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199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199A"/>
  </w:style>
  <w:style w:type="table" w:styleId="MediumShading2-Accent5">
    <w:name w:val="Medium Shading 2 Accent 5"/>
    <w:basedOn w:val="TableNormal"/>
    <w:uiPriority w:val="64"/>
    <w:rsid w:val="006619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6619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6619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6619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6619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F72E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9A"/>
  </w:style>
  <w:style w:type="paragraph" w:styleId="Footer">
    <w:name w:val="footer"/>
    <w:basedOn w:val="Normal"/>
    <w:link w:val="FooterChar"/>
    <w:uiPriority w:val="99"/>
    <w:unhideWhenUsed/>
    <w:rsid w:val="0066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9A"/>
  </w:style>
  <w:style w:type="paragraph" w:styleId="BalloonText">
    <w:name w:val="Balloon Text"/>
    <w:basedOn w:val="Normal"/>
    <w:link w:val="BalloonTextChar"/>
    <w:uiPriority w:val="99"/>
    <w:semiHidden/>
    <w:unhideWhenUsed/>
    <w:rsid w:val="0066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199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199A"/>
  </w:style>
  <w:style w:type="table" w:styleId="MediumShading2-Accent5">
    <w:name w:val="Medium Shading 2 Accent 5"/>
    <w:basedOn w:val="TableNormal"/>
    <w:uiPriority w:val="64"/>
    <w:rsid w:val="006619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6619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6619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6619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6619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F72E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0" ma:contentTypeDescription="Create a new document." ma:contentTypeScope="" ma:versionID="55525e9a46a2325d069fca0ba81617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8865-6189-4A6B-99CB-CB11448F3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C3C38-1DC8-4B72-9AC2-7AF0FC702368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42567-D530-4746-A979-AC89E877E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006ADA-49A2-4DA2-9263-4ED49457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- Template</vt:lpstr>
    </vt:vector>
  </TitlesOfParts>
  <Company>PCTIA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- Template</dc:title>
  <dc:creator>Elena Dumitra</dc:creator>
  <cp:lastModifiedBy>Lee, Cindy AVED:EX</cp:lastModifiedBy>
  <cp:revision>7</cp:revision>
  <cp:lastPrinted>2016-08-26T00:36:00Z</cp:lastPrinted>
  <dcterms:created xsi:type="dcterms:W3CDTF">2016-08-28T01:23:00Z</dcterms:created>
  <dcterms:modified xsi:type="dcterms:W3CDTF">2017-10-19T17:18:00Z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  <property fmtid="{D5CDD505-2E9C-101B-9397-08002B2CF9AE}" pid="3" name="TemplateUrl">
    <vt:lpwstr/>
  </property>
  <property fmtid="{D5CDD505-2E9C-101B-9397-08002B2CF9AE}" pid="4" name="Order">
    <vt:r8>184400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